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420" w:lineRule="exact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楷体" w:hAnsi="楷体" w:eastAsia="楷体"/>
          <w:bCs/>
          <w:color w:val="000000"/>
          <w:sz w:val="28"/>
          <w:szCs w:val="28"/>
        </w:rPr>
        <w:t xml:space="preserve">       </w:t>
      </w: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中国新闻奖报纸版面参评作品推荐表</w:t>
      </w:r>
    </w:p>
    <w:p>
      <w:pPr>
        <w:pStyle w:val="2"/>
        <w:widowControl w:val="0"/>
        <w:spacing w:before="0" w:beforeAutospacing="0" w:after="0" w:afterAutospacing="0" w:line="420" w:lineRule="exact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3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5"/>
        <w:gridCol w:w="3543"/>
        <w:gridCol w:w="1560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报纸名称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内蒙古日报（蒙文报）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参评项目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新闻版面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版面名称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及版次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5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刊发日期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2022年9月9日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乌拉斯图、高红莲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高红莲、王晓明、呼格吉乐图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8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577" w:leftChars="54" w:right="113" w:hanging="464" w:hangingChars="166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（采编过程）</w:t>
            </w:r>
          </w:p>
          <w:p>
            <w:pPr>
              <w:spacing w:line="340" w:lineRule="exact"/>
              <w:ind w:left="577" w:leftChars="54" w:right="113" w:hanging="464" w:hangingChars="166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作品简介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该版面以通版的形式聚焦中国传统节日中秋佳节，以“中华优秀传统文化博大精深”为主题，讲述了中秋佳节的来历，传说以及各少数民族独有的中秋节习俗。在全区当日的版面呈现中独树一帜。透过制作精美的标题底纹看到的是中秋节花好月圆的美景，使得版面有了古今交融的历史纵深感。主标题“中秋佳节：有月，有饼，有瓜果，共团圆”，既呼应了版面主题，也契合消息稿主旨，一语双关。版面稿件内容丰富，新闻性强，除消息和评论外，还加入了各民族中秋节独有的习俗，增加了报道的广度和深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在版面设计过程中，中秋佳节的版面以内容为核心，整个制作流程围绕视觉设计，做到了策划在前，意在笔先。编辑充分用足版面篇幅所提供的创作空间，精选精编内容，均以读者体验为优先考虑，版面呈现先声夺人，强势突出，</w:t>
            </w:r>
            <w:r>
              <w:rPr>
                <w:rFonts w:hint="eastAsia" w:ascii="仿宋" w:hAnsi="仿宋" w:eastAsia="仿宋"/>
                <w:sz w:val="24"/>
              </w:rPr>
              <w:t>见报后业界认可、社会反应良好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由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这个版面策划思路清晰，布局大气，设计精致，版面各部分、各元素均有呼应，“版气”贯通流畅，充分展现了中华优秀传统文化的博大精深。整个版面，重点突出，感情饱满，体现了作者在重要节日的匠心与担当。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</w:t>
            </w:r>
          </w:p>
          <w:p>
            <w:pPr>
              <w:widowControl/>
              <w:spacing w:line="360" w:lineRule="exact"/>
              <w:ind w:firstLine="5040" w:firstLineChars="2100"/>
              <w:jc w:val="left"/>
              <w:rPr>
                <w:rFonts w:ascii="华文中宋" w:hAnsi="华文中宋" w:eastAsia="华文中宋"/>
                <w:sz w:val="24"/>
              </w:rPr>
            </w:pPr>
          </w:p>
          <w:p>
            <w:pPr>
              <w:widowControl/>
              <w:spacing w:line="360" w:lineRule="exact"/>
              <w:ind w:firstLine="504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签名：</w:t>
            </w:r>
          </w:p>
          <w:p>
            <w:pPr>
              <w:spacing w:line="360" w:lineRule="exact"/>
              <w:ind w:firstLine="4680" w:firstLineChars="1950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（盖单位公章）</w:t>
            </w:r>
          </w:p>
          <w:p>
            <w:pPr>
              <w:widowControl/>
              <w:spacing w:line="360" w:lineRule="exact"/>
              <w:ind w:firstLine="3360" w:firstLineChars="140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2023年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作品以中秋节为切入点，突出“弘扬中华民族优秀传统文化”这一主题，且融入“民族一家亲”理念，创意独特，构思精巧。版式设计整体极简，局部精心，视觉效果赏心悦目。文字内容立足节日喜庆氛围，又兼顾历史的厚重感和丰富的知识性，让受众在阅读中体验悦读。</w:t>
            </w:r>
          </w:p>
          <w:p>
            <w:pPr>
              <w:spacing w:line="260" w:lineRule="exact"/>
              <w:ind w:firstLine="5106" w:firstLineChars="1850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260" w:lineRule="exact"/>
              <w:ind w:firstLine="5106" w:firstLineChars="18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MWU4NWRlZmZiMzQ1OWVhMTk4YTYwZjhlZGNjNjAifQ=="/>
  </w:docVars>
  <w:rsids>
    <w:rsidRoot w:val="DBFFABB1"/>
    <w:rsid w:val="0007774A"/>
    <w:rsid w:val="000A3F5F"/>
    <w:rsid w:val="00762CEA"/>
    <w:rsid w:val="00991514"/>
    <w:rsid w:val="00C650C9"/>
    <w:rsid w:val="1228286A"/>
    <w:rsid w:val="17CE09F4"/>
    <w:rsid w:val="38FEDAD5"/>
    <w:rsid w:val="4A63021C"/>
    <w:rsid w:val="4AC87718"/>
    <w:rsid w:val="5F4A6760"/>
    <w:rsid w:val="7EFFEE23"/>
    <w:rsid w:val="7FBFD4AE"/>
    <w:rsid w:val="7FFFECCD"/>
    <w:rsid w:val="A9FD762A"/>
    <w:rsid w:val="BF532E0F"/>
    <w:rsid w:val="DBFFABB1"/>
    <w:rsid w:val="EFC7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741</Words>
  <Characters>800</Characters>
  <Lines>1</Lines>
  <Paragraphs>1</Paragraphs>
  <TotalTime>0</TotalTime>
  <ScaleCrop>false</ScaleCrop>
  <LinksUpToDate>false</LinksUpToDate>
  <CharactersWithSpaces>874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2023-04-05T11:02:00Z</dcterms:created>
  <dc:creator>xcb</dc:creator>
  <cp:lastModifiedBy>伊冉</cp:lastModifiedBy>
  <dcterms:modified xsi:type="dcterms:W3CDTF">2023-05-23T08:29:12Z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CDBCB8A4E0FD4065BADBD2B069FF4A46_12</vt:lpwstr>
  </property>
</Properties>
</file>