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 xml:space="preserve">           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p>
      <w:pPr>
        <w:pStyle w:val="4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5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"/>
        <w:gridCol w:w="2962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天津日报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2—3版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2022年1月19日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刘一博、胡晓伟、王宇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ind w:firstLine="140" w:firstLineChars="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刘一博、胡晓伟、王宇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323" w:leftChars="154" w:right="113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（采编过程）作品简介</w:t>
            </w:r>
          </w:p>
        </w:tc>
        <w:tc>
          <w:tcPr>
            <w:tcW w:w="8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2019年1月17日，习近平总书记冒着严寒视察天津。在总书记视察天津三周年之际，天津日报采编深度合作，策划推出了这一组重点报道。连续三天三个通版，既独立成章又环环相扣，以手绘方式展现出一幅精美的长画卷，全方位回应总书记的殷殷嘱托，展现天津三年来取得的发展成果。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以总书记考察的足迹为脉络，整组报道分解为六大方面逐一呼应，既重现了总书记与人民群众亲切交流的生动场景，更展现出天津坚决贯彻落实总书记重要指示，实现高质量发展的蓬勃生气。版式设计使报道层次分明，阅读更加轻松愉悦；统筹精酿的标题，为报道画龙点睛。</w:t>
            </w:r>
          </w:p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版面表现上，报眉用河海的绸带，串联起天津这个靠河海而生海纳百川的城市风貌。主体图案包括总书记考察点位的诸多特色元素，与文章内容相得益彰。同时，以传统绘画技法——白描的人物塑像，让版面表达语言更为丰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这一组系列报道在策划和编辑的同时，与新媒体深度对接，并制作出相应专题同步推出，营造出强大的声势。报道一经刊发，引发各方高度关注及转发，广受好评。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习近平总书记亲临视察，为天津发展注入了强大的政治动力、精神动力、工作动力。整组报道版面磅礴大气，逻辑严密，思路清晰。深入的采访、翔实的报道，刻画出天津人民奋发前行的身姿。与此同时，连续三天三联通版的设计使人耳目一新，很有气势，形式与内容相辅相成、相得益彰。这一组重点报道，充分体现出党报的宏大格局和舆论引领作用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2019年1月，习近平总书记亲临天津视察。在总书记视察天津三周年的时间点，天津日报沿着总书记的足迹，连续三天、三个通版（这里选取的第三天），以手绘方式将新闻图片解构重现。通版脉络连贯、气势磅礴，六个视察点位——六篇回访，六个标题，六组群像，环环相扣，文题图相得益彰，绘就一幅波澜壮阔的新时代奋斗长卷，以党报的宏大格局和舆论引导力，生动展现天津人民牢记总书记殷殷嘱托、实现高质量发展的蓬勃生机。</w:t>
            </w:r>
          </w:p>
          <w:p>
            <w:pPr>
              <w:spacing w:line="260" w:lineRule="exact"/>
              <w:ind w:firstLine="5106" w:firstLineChars="1850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wMWU4NWRlZmZiMzQ1OWVhMTk4YTYwZjhlZGNjNjAifQ=="/>
  </w:docVars>
  <w:rsids>
    <w:rsidRoot w:val="00BE67B2"/>
    <w:rsid w:val="0004601D"/>
    <w:rsid w:val="00143495"/>
    <w:rsid w:val="001A3E44"/>
    <w:rsid w:val="00211AE7"/>
    <w:rsid w:val="0027321C"/>
    <w:rsid w:val="002B1066"/>
    <w:rsid w:val="005D232B"/>
    <w:rsid w:val="00686910"/>
    <w:rsid w:val="00846717"/>
    <w:rsid w:val="008A049A"/>
    <w:rsid w:val="008B4E9C"/>
    <w:rsid w:val="008F3760"/>
    <w:rsid w:val="009C302D"/>
    <w:rsid w:val="009F2643"/>
    <w:rsid w:val="00A37AEE"/>
    <w:rsid w:val="00A720C1"/>
    <w:rsid w:val="00BE67B2"/>
    <w:rsid w:val="00C24F14"/>
    <w:rsid w:val="00C475A8"/>
    <w:rsid w:val="00E06324"/>
    <w:rsid w:val="00E4416F"/>
    <w:rsid w:val="00EC1A18"/>
    <w:rsid w:val="00ED581B"/>
    <w:rsid w:val="3C364C48"/>
    <w:rsid w:val="47B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917</Words>
  <Characters>967</Characters>
  <Lines>8</Lines>
  <Paragraphs>2</Paragraphs>
  <TotalTime>92</TotalTime>
  <ScaleCrop>false</ScaleCrop>
  <LinksUpToDate>false</LinksUpToDate>
  <CharactersWithSpaces>1081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2023-04-17T05:55:00Z</dcterms:created>
  <dc:creator>User</dc:creator>
  <cp:lastModifiedBy>伊冉</cp:lastModifiedBy>
  <dcterms:modified xsi:type="dcterms:W3CDTF">2023-05-23T08:27:10Z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759F4FD05F7A4A73A0504690DEE958A8_12</vt:lpwstr>
  </property>
</Properties>
</file>